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 w:rsidP="000D3390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624C2BC5" w:rsidR="00A97948" w:rsidRPr="006628B5" w:rsidRDefault="002A74D9" w:rsidP="000D3390">
      <w:pPr>
        <w:spacing w:line="32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</w:t>
      </w:r>
      <w:r w:rsidR="006A7C9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6628B5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D55D7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6D55D7">
        <w:rPr>
          <w:rFonts w:ascii="Arial" w:hAnsi="Arial" w:cs="Arial"/>
          <w:b/>
          <w:bCs/>
          <w:color w:val="000000" w:themeColor="text1"/>
          <w:sz w:val="24"/>
          <w:szCs w:val="24"/>
        </w:rPr>
        <w:t>června</w:t>
      </w:r>
      <w:r w:rsidR="00341C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DE2B4B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 w:rsidP="000D3390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0DFA2B32" w14:textId="36A76AC3" w:rsidR="00DE33B4" w:rsidRDefault="00D20654" w:rsidP="000D3390">
      <w:pPr>
        <w:pBdr>
          <w:bottom w:val="single" w:sz="4" w:space="31" w:color="auto"/>
        </w:pBdr>
        <w:spacing w:line="278" w:lineRule="auto"/>
        <w:jc w:val="both"/>
        <w:rPr>
          <w:b/>
          <w:bCs/>
          <w:color w:val="000000" w:themeColor="text1"/>
          <w:sz w:val="32"/>
          <w:szCs w:val="32"/>
        </w:rPr>
      </w:pPr>
      <w:proofErr w:type="spellStart"/>
      <w:r w:rsidRPr="00D20654">
        <w:rPr>
          <w:b/>
          <w:bCs/>
          <w:color w:val="000000" w:themeColor="text1"/>
          <w:sz w:val="32"/>
          <w:szCs w:val="32"/>
        </w:rPr>
        <w:t>Elektrowin</w:t>
      </w:r>
      <w:proofErr w:type="spellEnd"/>
      <w:r w:rsidRPr="00D20654">
        <w:rPr>
          <w:b/>
          <w:bCs/>
          <w:color w:val="000000" w:themeColor="text1"/>
          <w:sz w:val="32"/>
          <w:szCs w:val="32"/>
        </w:rPr>
        <w:t xml:space="preserve"> </w:t>
      </w:r>
      <w:r w:rsidR="00BA6F00">
        <w:rPr>
          <w:b/>
          <w:bCs/>
          <w:color w:val="000000" w:themeColor="text1"/>
          <w:sz w:val="32"/>
          <w:szCs w:val="32"/>
        </w:rPr>
        <w:t xml:space="preserve">za 21 let </w:t>
      </w:r>
      <w:r w:rsidRPr="00D20654">
        <w:rPr>
          <w:b/>
          <w:bCs/>
          <w:color w:val="000000" w:themeColor="text1"/>
          <w:sz w:val="32"/>
          <w:szCs w:val="32"/>
        </w:rPr>
        <w:t>zajistil recyklaci elektroodpadu o hmotnosti přesahující 785 000 tun</w:t>
      </w:r>
    </w:p>
    <w:p w14:paraId="06176CFE" w14:textId="393B4E5F" w:rsidR="004A2EFA" w:rsidRDefault="004A2EFA" w:rsidP="000D3390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A2EFA">
        <w:rPr>
          <w:rFonts w:ascii="Arial" w:eastAsia="Arial" w:hAnsi="Arial" w:cs="Arial"/>
          <w:b/>
          <w:bCs/>
          <w:sz w:val="24"/>
          <w:szCs w:val="24"/>
        </w:rPr>
        <w:t xml:space="preserve">Více než 785 000 tun elektroodpadu zpracovaného k recyklaci během 21 let fungování. Takové bilance dosáhla společnost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Elektrowin</w:t>
      </w:r>
      <w:proofErr w:type="spellEnd"/>
      <w:r w:rsidRPr="00B10E4F">
        <w:rPr>
          <w:rFonts w:ascii="Arial" w:eastAsia="Arial" w:hAnsi="Arial" w:cs="Arial"/>
          <w:b/>
          <w:bCs/>
          <w:sz w:val="24"/>
          <w:szCs w:val="24"/>
        </w:rPr>
        <w:t>, provozovatel největšího kolektivního systému pro zpětný odběr elektrozařízení</w:t>
      </w:r>
      <w:r w:rsidRPr="004A2EFA">
        <w:rPr>
          <w:rFonts w:ascii="Arial" w:eastAsia="Arial" w:hAnsi="Arial" w:cs="Arial"/>
          <w:b/>
          <w:bCs/>
          <w:sz w:val="24"/>
          <w:szCs w:val="24"/>
        </w:rPr>
        <w:t xml:space="preserve"> v České republice. Množství elektroodpadu, které společnost od svého vzniku v roce 2005 pomohla ekologicky zpracovat, odpovídá hmotnosti více než půl milionu osobních automobilů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93F1694" w14:textId="4542A387" w:rsidR="00AE3978" w:rsidRDefault="00AE3978" w:rsidP="000D3390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AE3978">
        <w:rPr>
          <w:rFonts w:ascii="Arial" w:eastAsia="Arial" w:hAnsi="Arial" w:cs="Arial"/>
          <w:sz w:val="24"/>
          <w:szCs w:val="24"/>
        </w:rPr>
        <w:t xml:space="preserve">Právě v květnu letošního roku slaví </w:t>
      </w:r>
      <w:proofErr w:type="spellStart"/>
      <w:r>
        <w:rPr>
          <w:rFonts w:ascii="Arial" w:eastAsia="Arial" w:hAnsi="Arial" w:cs="Arial"/>
          <w:sz w:val="24"/>
          <w:szCs w:val="24"/>
        </w:rPr>
        <w:t>Elektrowin</w:t>
      </w:r>
      <w:proofErr w:type="spellEnd"/>
      <w:r w:rsidRPr="00AE3978">
        <w:rPr>
          <w:rFonts w:ascii="Arial" w:eastAsia="Arial" w:hAnsi="Arial" w:cs="Arial"/>
          <w:sz w:val="24"/>
          <w:szCs w:val="24"/>
        </w:rPr>
        <w:t xml:space="preserve"> 21 let svého působení. Za tuto dobu systém zajistil sběr a recyklaci více než 46 milionů kusů vysloužilých elektrospotřebičů o celkové hmotnosti přesahující 785 000 tun</w:t>
      </w:r>
      <w:r w:rsidR="00B75456">
        <w:rPr>
          <w:rFonts w:ascii="Arial" w:eastAsia="Arial" w:hAnsi="Arial" w:cs="Arial"/>
          <w:sz w:val="24"/>
          <w:szCs w:val="24"/>
        </w:rPr>
        <w:t xml:space="preserve">, což odpovídá </w:t>
      </w:r>
      <w:r w:rsidRPr="00AE3978">
        <w:rPr>
          <w:rFonts w:ascii="Arial" w:eastAsia="Arial" w:hAnsi="Arial" w:cs="Arial"/>
          <w:sz w:val="24"/>
          <w:szCs w:val="24"/>
        </w:rPr>
        <w:t>více než půl milionu osobních automobilů s průměrnou hmotností 1,5 tuny</w:t>
      </w:r>
      <w:r w:rsidR="00B75456">
        <w:rPr>
          <w:rFonts w:ascii="Arial" w:eastAsia="Arial" w:hAnsi="Arial" w:cs="Arial"/>
          <w:sz w:val="24"/>
          <w:szCs w:val="24"/>
        </w:rPr>
        <w:t xml:space="preserve">. </w:t>
      </w:r>
      <w:r w:rsidRPr="00AE3978">
        <w:rPr>
          <w:rFonts w:ascii="Arial" w:eastAsia="Arial" w:hAnsi="Arial" w:cs="Arial"/>
          <w:sz w:val="24"/>
          <w:szCs w:val="24"/>
        </w:rPr>
        <w:t>Za dlouhodobým úspěchem stojí především rozsáhlá a dobře dostupná sběrná infrastruktura, kterou dnes tvoří síť téměř 12 000 sběrných míst po celé České republice.</w:t>
      </w:r>
    </w:p>
    <w:p w14:paraId="0DB4289D" w14:textId="4C0A016A" w:rsidR="00B10E4F" w:rsidRPr="00B10E4F" w:rsidRDefault="00B10E4F" w:rsidP="000D3390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„</w:t>
      </w:r>
      <w:r w:rsidRPr="00B10E4F">
        <w:rPr>
          <w:rFonts w:ascii="Arial" w:eastAsia="Arial" w:hAnsi="Arial" w:cs="Arial"/>
          <w:i/>
          <w:iCs/>
          <w:sz w:val="24"/>
          <w:szCs w:val="24"/>
        </w:rPr>
        <w:t>Když se ohlédnu do roku 2005, začínali jsme v úplně jiných podmínkách. Lidé tehdy teprve objevovali, že stará pračka nebo lednice nepatří k popelnici, ale k recyklaci. Za ty více než dvě dekády jsme ušli obrovský kus cesty a zásadně se proměnila i struktura toho, co sbíráme. Zatímco v roce 2006 tvořilo chlazení celých 93 % sběru, v roce 2025 už to bylo jen zhruba 27 %</w:t>
      </w:r>
      <w:r>
        <w:rPr>
          <w:rFonts w:ascii="Arial" w:eastAsia="Arial" w:hAnsi="Arial" w:cs="Arial"/>
          <w:i/>
          <w:iCs/>
          <w:sz w:val="24"/>
          <w:szCs w:val="24"/>
        </w:rPr>
        <w:t>. N</w:t>
      </w:r>
      <w:r w:rsidRPr="00B10E4F">
        <w:rPr>
          <w:rFonts w:ascii="Arial" w:eastAsia="Arial" w:hAnsi="Arial" w:cs="Arial"/>
          <w:i/>
          <w:iCs/>
          <w:sz w:val="24"/>
          <w:szCs w:val="24"/>
        </w:rPr>
        <w:t xml:space="preserve">ejvětší nárůst totiž zaznamenaly velké spotřebiče jako pračky, myčky či sušičky. To, že jsme se naučili vnímat elektroodpad jako cennou surovinu a </w:t>
      </w:r>
      <w:proofErr w:type="spellStart"/>
      <w:r w:rsidRPr="00B10E4F">
        <w:rPr>
          <w:rFonts w:ascii="Arial" w:eastAsia="Arial" w:hAnsi="Arial" w:cs="Arial"/>
          <w:i/>
          <w:iCs/>
          <w:sz w:val="24"/>
          <w:szCs w:val="24"/>
        </w:rPr>
        <w:t>zrecyklovali</w:t>
      </w:r>
      <w:proofErr w:type="spellEnd"/>
      <w:r w:rsidRPr="00B10E4F">
        <w:rPr>
          <w:rFonts w:ascii="Arial" w:eastAsia="Arial" w:hAnsi="Arial" w:cs="Arial"/>
          <w:i/>
          <w:iCs/>
          <w:sz w:val="24"/>
          <w:szCs w:val="24"/>
        </w:rPr>
        <w:t xml:space="preserve"> tak obrovské množství, je zásluha každého obyvatele, který starý spotřebič odnese na sběrné místo, i skvělé spolupráce s hasiči a prodejci elektra</w:t>
      </w:r>
      <w:r>
        <w:rPr>
          <w:rFonts w:ascii="Arial" w:eastAsia="Arial" w:hAnsi="Arial" w:cs="Arial"/>
          <w:i/>
          <w:iCs/>
          <w:sz w:val="24"/>
          <w:szCs w:val="24"/>
        </w:rPr>
        <w:t>,“</w:t>
      </w:r>
      <w:r w:rsidRPr="00B10E4F">
        <w:rPr>
          <w:rFonts w:ascii="Arial" w:eastAsia="Arial" w:hAnsi="Arial" w:cs="Arial"/>
          <w:sz w:val="24"/>
          <w:szCs w:val="24"/>
        </w:rPr>
        <w:t xml:space="preserve"> </w:t>
      </w:r>
      <w:r w:rsidRPr="002C407C">
        <w:rPr>
          <w:rFonts w:ascii="Arial" w:eastAsia="Arial" w:hAnsi="Arial" w:cs="Arial"/>
          <w:sz w:val="24"/>
          <w:szCs w:val="24"/>
        </w:rPr>
        <w:t>říká Roman Tvrzník, předseda představenstva ELEKTROWIN a.s.</w:t>
      </w:r>
    </w:p>
    <w:p w14:paraId="07B42EF6" w14:textId="3402BBBE" w:rsidR="00B75456" w:rsidRPr="00B75456" w:rsidRDefault="00B75456" w:rsidP="00B75456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B75456">
        <w:rPr>
          <w:rFonts w:ascii="Arial" w:eastAsia="Arial" w:hAnsi="Arial" w:cs="Arial"/>
          <w:sz w:val="24"/>
          <w:szCs w:val="24"/>
        </w:rPr>
        <w:t>Široká síť sběrných míst umožňuje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Elektrowinu</w:t>
      </w:r>
      <w:proofErr w:type="spellEnd"/>
      <w:r w:rsidRPr="00B75456">
        <w:rPr>
          <w:rFonts w:ascii="Arial" w:eastAsia="Arial" w:hAnsi="Arial" w:cs="Arial"/>
          <w:sz w:val="24"/>
          <w:szCs w:val="24"/>
        </w:rPr>
        <w:t xml:space="preserve"> úzce spolupracovat s obcemi po celé</w:t>
      </w:r>
      <w:r>
        <w:rPr>
          <w:rFonts w:ascii="Arial" w:eastAsia="Arial" w:hAnsi="Arial" w:cs="Arial"/>
          <w:sz w:val="24"/>
          <w:szCs w:val="24"/>
        </w:rPr>
        <w:t>m</w:t>
      </w:r>
      <w:r w:rsidRPr="00B7545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Česku</w:t>
      </w:r>
      <w:r w:rsidRPr="00B75456">
        <w:rPr>
          <w:rFonts w:ascii="Arial" w:eastAsia="Arial" w:hAnsi="Arial" w:cs="Arial"/>
          <w:sz w:val="24"/>
          <w:szCs w:val="24"/>
        </w:rPr>
        <w:t xml:space="preserve">. Tato spolupráce každoročně vrcholí udílením krajských cen </w:t>
      </w:r>
      <w:proofErr w:type="spellStart"/>
      <w:r w:rsidRPr="00B75456">
        <w:rPr>
          <w:rFonts w:ascii="Arial" w:eastAsia="Arial" w:hAnsi="Arial" w:cs="Arial"/>
          <w:sz w:val="24"/>
          <w:szCs w:val="24"/>
        </w:rPr>
        <w:t>Elektrooskar</w:t>
      </w:r>
      <w:proofErr w:type="spellEnd"/>
      <w:r w:rsidRPr="00B75456">
        <w:rPr>
          <w:rFonts w:ascii="Arial" w:eastAsia="Arial" w:hAnsi="Arial" w:cs="Arial"/>
          <w:sz w:val="24"/>
          <w:szCs w:val="24"/>
        </w:rPr>
        <w:t>, které oceňují samosprávy s nejvyšším meziročním nárůstem sběru elektroodpadu. Důležitou součástí systému je také projekt „Recyklujte s hasiči“, díky němuž dobrovolní hasiči organizují komunitní sběr elektroodpadu zejména v menších obcích a přispívají tak k lepší dostupnosti sběrné sítě.</w:t>
      </w:r>
    </w:p>
    <w:p w14:paraId="2A6FC18A" w14:textId="00FEC125" w:rsidR="00B44173" w:rsidRDefault="00B75456" w:rsidP="000D3390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B75456">
        <w:rPr>
          <w:rFonts w:ascii="Arial" w:eastAsia="Arial" w:hAnsi="Arial" w:cs="Arial"/>
          <w:sz w:val="24"/>
          <w:szCs w:val="24"/>
        </w:rPr>
        <w:t>Dlouhodobý úspěch systému však nestojí pouze na dostupné infrastruktuře, ale také na systematické osvětě a vzdělávání. Významnou roli v této oblasti hraje školní program „</w:t>
      </w:r>
      <w:proofErr w:type="spellStart"/>
      <w:r w:rsidRPr="00B75456">
        <w:rPr>
          <w:rFonts w:ascii="Arial" w:eastAsia="Arial" w:hAnsi="Arial" w:cs="Arial"/>
          <w:sz w:val="24"/>
          <w:szCs w:val="24"/>
        </w:rPr>
        <w:t>Recyklohraní</w:t>
      </w:r>
      <w:proofErr w:type="spellEnd"/>
      <w:r w:rsidRPr="00B75456">
        <w:rPr>
          <w:rFonts w:ascii="Arial" w:eastAsia="Arial" w:hAnsi="Arial" w:cs="Arial"/>
          <w:sz w:val="24"/>
          <w:szCs w:val="24"/>
        </w:rPr>
        <w:t>“, který už od útlého věku vede děti k odpovědnému přístupu k životnímu prostředí a seznamuje je s principy recyklace a cirkulární ekonomiky.</w:t>
      </w:r>
    </w:p>
    <w:p w14:paraId="02A0CB60" w14:textId="1BCD9031" w:rsidR="00B44173" w:rsidRPr="00A353AB" w:rsidRDefault="00EB3942" w:rsidP="000D3390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Česko patří mezi evropské lídry ve sběru elektroodpadu</w:t>
      </w:r>
    </w:p>
    <w:p w14:paraId="3C64A19F" w14:textId="77777777" w:rsidR="00897FAD" w:rsidRDefault="00897FAD" w:rsidP="000D3390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</w:p>
    <w:p w14:paraId="0541D79B" w14:textId="77777777" w:rsidR="00EB3942" w:rsidRDefault="00EB3942" w:rsidP="000D3390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EE0000"/>
          <w:sz w:val="24"/>
          <w:szCs w:val="24"/>
        </w:rPr>
      </w:pPr>
    </w:p>
    <w:p w14:paraId="7C404FDE" w14:textId="3E78B8FE" w:rsidR="007D773F" w:rsidRDefault="007D773F" w:rsidP="000D3390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D773F">
        <w:rPr>
          <w:rFonts w:ascii="Arial" w:eastAsia="Arial" w:hAnsi="Arial" w:cs="Arial"/>
          <w:color w:val="000000" w:themeColor="text1"/>
          <w:sz w:val="24"/>
          <w:szCs w:val="24"/>
        </w:rPr>
        <w:t>Elektronický odpad je jednou z nejrychleji rostoucích kategorií odpadů v EU, ale Česká republika si v této výzvě vede skvěle</w:t>
      </w:r>
      <w:r w:rsidRPr="007D773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  <w:r w:rsidRPr="007D773F">
        <w:rPr>
          <w:rFonts w:ascii="Arial" w:eastAsia="Arial" w:hAnsi="Arial" w:cs="Arial"/>
          <w:color w:val="000000" w:themeColor="text1"/>
          <w:sz w:val="24"/>
          <w:szCs w:val="24"/>
        </w:rPr>
        <w:t xml:space="preserve"> Podle aktuálních dat </w:t>
      </w:r>
      <w:hyperlink r:id="rId10" w:history="1">
        <w:proofErr w:type="spellStart"/>
        <w:r w:rsidRPr="006C2D38">
          <w:rPr>
            <w:rStyle w:val="Hypertextovodkaz"/>
            <w:rFonts w:ascii="Arial" w:eastAsia="Arial" w:hAnsi="Arial" w:cs="Arial"/>
            <w:sz w:val="24"/>
            <w:szCs w:val="24"/>
          </w:rPr>
          <w:t>Eurostatu</w:t>
        </w:r>
        <w:proofErr w:type="spellEnd"/>
      </w:hyperlink>
      <w:r w:rsidRPr="007D773F">
        <w:rPr>
          <w:rFonts w:ascii="Arial" w:eastAsia="Arial" w:hAnsi="Arial" w:cs="Arial"/>
          <w:color w:val="000000" w:themeColor="text1"/>
          <w:sz w:val="24"/>
          <w:szCs w:val="24"/>
        </w:rPr>
        <w:t xml:space="preserve"> se řadí mezi nejúspěšnější státy Evropské unie ve sběru elektroodpadu. V roce 2023 dosáhla míra sběru vysloužilých elektrozařízení 61,7 %, což je výrazně nad průměrem EU, který činí pouze 37,5 %. Česko tak obsadilo čtvrté místo v rámci Evropské unie a výrazně předčilo řadu velkých evropských ekonomik včetně Německa, Itálie</w:t>
      </w:r>
      <w:r w:rsidR="00A85220">
        <w:rPr>
          <w:rFonts w:ascii="Arial" w:eastAsia="Arial" w:hAnsi="Arial" w:cs="Arial"/>
          <w:color w:val="000000" w:themeColor="text1"/>
          <w:sz w:val="24"/>
          <w:szCs w:val="24"/>
        </w:rPr>
        <w:t xml:space="preserve">, Francie </w:t>
      </w:r>
      <w:r w:rsidRPr="007D773F">
        <w:rPr>
          <w:rFonts w:ascii="Arial" w:eastAsia="Arial" w:hAnsi="Arial" w:cs="Arial"/>
          <w:color w:val="000000" w:themeColor="text1"/>
          <w:sz w:val="24"/>
          <w:szCs w:val="24"/>
        </w:rPr>
        <w:t>či Nizozemska. Výsledky potvrzují, že dlouhodobě budovaný systém sběru elektroodpadu, rozsáhlá síť sběrných míst i intenzivní osvěta přinášejí konkrétní výsledky a pomáhají Česku přibližovat se evropským cílům v oblasti cirkulární ekonomiky a recyklace cenných surovin.</w:t>
      </w:r>
    </w:p>
    <w:p w14:paraId="5950E3FB" w14:textId="769854A0" w:rsidR="00050CF9" w:rsidRPr="00B624D9" w:rsidRDefault="00050CF9" w:rsidP="000D3390">
      <w:pPr>
        <w:spacing w:after="0" w:line="240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color w:val="000000" w:themeColor="text1"/>
        </w:rPr>
        <w:t>O společnosti ELEKTROWIN a.s.:</w:t>
      </w:r>
    </w:p>
    <w:p w14:paraId="0F46FCF0" w14:textId="77777777" w:rsidR="00050CF9" w:rsidRDefault="00050CF9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2EBF3AEE" w:rsidR="00050CF9" w:rsidRDefault="00050CF9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1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</w:t>
      </w:r>
      <w:r w:rsidR="003B08AA" w:rsidRPr="003B08AA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Jen v roce 2025 vybrala 73 166 tun vysloužilých elektrospotřebičů, což svou hmotností odpovídá šesti Žižkovským věžím. Celková míra sběru tak dosáhla úctyhodných 72,25 %, čímž výrazně překročila 65% hranici stanovenou zákonem o výrobcích s ukončenou životností. 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Elektrowin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je aktivním členem mezinárodního sdružení WEEE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Forum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 realizuje významné osvětové projekty, jako jsou Zaostřeno na elektro,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Recyklohraní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aneb Ukliďme si svět nebo Recyklujte s hasiči.</w:t>
      </w:r>
    </w:p>
    <w:p w14:paraId="1F762DD4" w14:textId="77777777" w:rsidR="00050CF9" w:rsidRPr="00341CC8" w:rsidRDefault="00050CF9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2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2AB4038E" w:rsidR="00050CF9" w:rsidRDefault="00050CF9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 w:rsidR="00D670FC"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6E870F1B" w14:textId="68A5438C" w:rsidR="00D670FC" w:rsidRDefault="00D670FC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304752AB" w14:textId="0680C492" w:rsidR="00D670FC" w:rsidRPr="00D670FC" w:rsidRDefault="00D670FC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Vendula Pavlíčková</w:t>
      </w:r>
    </w:p>
    <w:p w14:paraId="49B92E34" w14:textId="77777777" w:rsidR="00D670FC" w:rsidRPr="00DB4ECF" w:rsidRDefault="00D670FC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02E5A6E" w14:textId="137119E3" w:rsidR="00D670FC" w:rsidRPr="00504300" w:rsidRDefault="00D670FC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3" w:history="1">
        <w:r w:rsidRPr="007973FC">
          <w:rPr>
            <w:rStyle w:val="Hypertextovodkaz"/>
            <w:rFonts w:ascii="Arial" w:eastAsia="Arial" w:hAnsi="Arial" w:cs="Arial"/>
            <w:sz w:val="22"/>
            <w:szCs w:val="22"/>
          </w:rPr>
          <w:t>vendula.pavlickova@crestcom.cz</w:t>
        </w:r>
      </w:hyperlink>
    </w:p>
    <w:p w14:paraId="55F9B380" w14:textId="19510B07" w:rsidR="00A97948" w:rsidRDefault="00D670FC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+420</w:t>
      </w:r>
      <w:r>
        <w:rPr>
          <w:rFonts w:ascii="Arial" w:eastAsia="Arial" w:hAnsi="Arial" w:cs="Arial"/>
          <w:sz w:val="22"/>
          <w:szCs w:val="22"/>
        </w:rPr>
        <w:t> 607 640</w:t>
      </w:r>
      <w:r w:rsidR="00967044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 xml:space="preserve">490 </w:t>
      </w:r>
    </w:p>
    <w:p w14:paraId="04AFA336" w14:textId="77777777" w:rsidR="00967044" w:rsidRDefault="00967044" w:rsidP="000D3390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sectPr w:rsidR="0096704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61555"/>
    <w:multiLevelType w:val="multilevel"/>
    <w:tmpl w:val="0CDC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442629">
    <w:abstractNumId w:val="3"/>
  </w:num>
  <w:num w:numId="2" w16cid:durableId="1384675692">
    <w:abstractNumId w:val="4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  <w:num w:numId="6" w16cid:durableId="877005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1DF"/>
    <w:rsid w:val="000004EA"/>
    <w:rsid w:val="00011408"/>
    <w:rsid w:val="00012F28"/>
    <w:rsid w:val="00015A37"/>
    <w:rsid w:val="00016754"/>
    <w:rsid w:val="000167D1"/>
    <w:rsid w:val="000174E0"/>
    <w:rsid w:val="00021A91"/>
    <w:rsid w:val="00021AB2"/>
    <w:rsid w:val="00022B79"/>
    <w:rsid w:val="00022EC6"/>
    <w:rsid w:val="00027200"/>
    <w:rsid w:val="00031388"/>
    <w:rsid w:val="00036580"/>
    <w:rsid w:val="00041CAA"/>
    <w:rsid w:val="00047653"/>
    <w:rsid w:val="00050CF9"/>
    <w:rsid w:val="000541A4"/>
    <w:rsid w:val="00054DBE"/>
    <w:rsid w:val="00056769"/>
    <w:rsid w:val="00062DB9"/>
    <w:rsid w:val="000633C0"/>
    <w:rsid w:val="0007524B"/>
    <w:rsid w:val="00077081"/>
    <w:rsid w:val="00084865"/>
    <w:rsid w:val="0008594C"/>
    <w:rsid w:val="000874FD"/>
    <w:rsid w:val="0009027C"/>
    <w:rsid w:val="00093106"/>
    <w:rsid w:val="00096436"/>
    <w:rsid w:val="000A163F"/>
    <w:rsid w:val="000A1C47"/>
    <w:rsid w:val="000A1EBD"/>
    <w:rsid w:val="000A2BCA"/>
    <w:rsid w:val="000A2F19"/>
    <w:rsid w:val="000A7BCE"/>
    <w:rsid w:val="000B090D"/>
    <w:rsid w:val="000B09B2"/>
    <w:rsid w:val="000B2F17"/>
    <w:rsid w:val="000B4EC6"/>
    <w:rsid w:val="000B575B"/>
    <w:rsid w:val="000C349F"/>
    <w:rsid w:val="000C7564"/>
    <w:rsid w:val="000D13FE"/>
    <w:rsid w:val="000D3390"/>
    <w:rsid w:val="000D3D73"/>
    <w:rsid w:val="000D7F0E"/>
    <w:rsid w:val="000E2338"/>
    <w:rsid w:val="000F1255"/>
    <w:rsid w:val="000F6426"/>
    <w:rsid w:val="000F768F"/>
    <w:rsid w:val="0010188C"/>
    <w:rsid w:val="00101B78"/>
    <w:rsid w:val="00102FB1"/>
    <w:rsid w:val="00105645"/>
    <w:rsid w:val="00105CE0"/>
    <w:rsid w:val="00106194"/>
    <w:rsid w:val="00107E6B"/>
    <w:rsid w:val="00111260"/>
    <w:rsid w:val="00111DB5"/>
    <w:rsid w:val="0011285F"/>
    <w:rsid w:val="00115688"/>
    <w:rsid w:val="00115BBA"/>
    <w:rsid w:val="00121D8F"/>
    <w:rsid w:val="00126685"/>
    <w:rsid w:val="00132E82"/>
    <w:rsid w:val="00136055"/>
    <w:rsid w:val="00143A17"/>
    <w:rsid w:val="00157626"/>
    <w:rsid w:val="001577E3"/>
    <w:rsid w:val="0016133E"/>
    <w:rsid w:val="00164A63"/>
    <w:rsid w:val="0016549D"/>
    <w:rsid w:val="001732AA"/>
    <w:rsid w:val="00176825"/>
    <w:rsid w:val="00187F33"/>
    <w:rsid w:val="00190D65"/>
    <w:rsid w:val="00191968"/>
    <w:rsid w:val="00192CC5"/>
    <w:rsid w:val="00193E4C"/>
    <w:rsid w:val="001942B4"/>
    <w:rsid w:val="001A1FF7"/>
    <w:rsid w:val="001A66E6"/>
    <w:rsid w:val="001A77ED"/>
    <w:rsid w:val="001B1C6D"/>
    <w:rsid w:val="001B38CA"/>
    <w:rsid w:val="001C1350"/>
    <w:rsid w:val="001C14AD"/>
    <w:rsid w:val="001C233E"/>
    <w:rsid w:val="001C4B57"/>
    <w:rsid w:val="001D3F8D"/>
    <w:rsid w:val="001D5371"/>
    <w:rsid w:val="001D5FA7"/>
    <w:rsid w:val="001E0AE9"/>
    <w:rsid w:val="001E1C31"/>
    <w:rsid w:val="001E4723"/>
    <w:rsid w:val="001E5FF3"/>
    <w:rsid w:val="001E7512"/>
    <w:rsid w:val="001F2859"/>
    <w:rsid w:val="001F2E28"/>
    <w:rsid w:val="001F449E"/>
    <w:rsid w:val="001F4D53"/>
    <w:rsid w:val="001F509D"/>
    <w:rsid w:val="001F53F0"/>
    <w:rsid w:val="001F6806"/>
    <w:rsid w:val="001F7CC8"/>
    <w:rsid w:val="0020248B"/>
    <w:rsid w:val="002069A7"/>
    <w:rsid w:val="00211D89"/>
    <w:rsid w:val="002155C1"/>
    <w:rsid w:val="00221F98"/>
    <w:rsid w:val="002228F0"/>
    <w:rsid w:val="00224E56"/>
    <w:rsid w:val="00226CEA"/>
    <w:rsid w:val="0023053B"/>
    <w:rsid w:val="00230904"/>
    <w:rsid w:val="002315D3"/>
    <w:rsid w:val="00231ED8"/>
    <w:rsid w:val="00235985"/>
    <w:rsid w:val="00235FF1"/>
    <w:rsid w:val="00241CB3"/>
    <w:rsid w:val="00243BDA"/>
    <w:rsid w:val="002472B3"/>
    <w:rsid w:val="00247437"/>
    <w:rsid w:val="002507B2"/>
    <w:rsid w:val="002554AA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9178B"/>
    <w:rsid w:val="00295265"/>
    <w:rsid w:val="002A222B"/>
    <w:rsid w:val="002A27D1"/>
    <w:rsid w:val="002A3682"/>
    <w:rsid w:val="002A4993"/>
    <w:rsid w:val="002A596B"/>
    <w:rsid w:val="002A74D9"/>
    <w:rsid w:val="002B1B62"/>
    <w:rsid w:val="002B4D8A"/>
    <w:rsid w:val="002C407C"/>
    <w:rsid w:val="002C486E"/>
    <w:rsid w:val="002D33A2"/>
    <w:rsid w:val="002E29FE"/>
    <w:rsid w:val="002E3172"/>
    <w:rsid w:val="002E7FA2"/>
    <w:rsid w:val="002F240A"/>
    <w:rsid w:val="002F3094"/>
    <w:rsid w:val="002F54F1"/>
    <w:rsid w:val="00300C54"/>
    <w:rsid w:val="00305760"/>
    <w:rsid w:val="00306A19"/>
    <w:rsid w:val="003120E0"/>
    <w:rsid w:val="00314006"/>
    <w:rsid w:val="00314A2F"/>
    <w:rsid w:val="0031506F"/>
    <w:rsid w:val="00327C86"/>
    <w:rsid w:val="0033672B"/>
    <w:rsid w:val="00337875"/>
    <w:rsid w:val="0034037B"/>
    <w:rsid w:val="00341CC8"/>
    <w:rsid w:val="00346C7B"/>
    <w:rsid w:val="00360552"/>
    <w:rsid w:val="003670CA"/>
    <w:rsid w:val="00367194"/>
    <w:rsid w:val="00367B95"/>
    <w:rsid w:val="003734E1"/>
    <w:rsid w:val="0037492F"/>
    <w:rsid w:val="00377847"/>
    <w:rsid w:val="00381D01"/>
    <w:rsid w:val="00381DFF"/>
    <w:rsid w:val="0039192D"/>
    <w:rsid w:val="003A5A5C"/>
    <w:rsid w:val="003B08AA"/>
    <w:rsid w:val="003C0752"/>
    <w:rsid w:val="003C110E"/>
    <w:rsid w:val="003C483E"/>
    <w:rsid w:val="003C56CC"/>
    <w:rsid w:val="003C62A0"/>
    <w:rsid w:val="003C7A75"/>
    <w:rsid w:val="003D3C20"/>
    <w:rsid w:val="003E0E11"/>
    <w:rsid w:val="003E101F"/>
    <w:rsid w:val="003E121A"/>
    <w:rsid w:val="003E1C7C"/>
    <w:rsid w:val="003E4C0A"/>
    <w:rsid w:val="003E4D0B"/>
    <w:rsid w:val="003E595F"/>
    <w:rsid w:val="003E6269"/>
    <w:rsid w:val="003F1D00"/>
    <w:rsid w:val="00401039"/>
    <w:rsid w:val="00411A63"/>
    <w:rsid w:val="00413210"/>
    <w:rsid w:val="004138BA"/>
    <w:rsid w:val="004151C2"/>
    <w:rsid w:val="00417034"/>
    <w:rsid w:val="00420454"/>
    <w:rsid w:val="00422255"/>
    <w:rsid w:val="00423493"/>
    <w:rsid w:val="00431DEC"/>
    <w:rsid w:val="0043428F"/>
    <w:rsid w:val="00435B7A"/>
    <w:rsid w:val="00436A05"/>
    <w:rsid w:val="00436AA1"/>
    <w:rsid w:val="00437B93"/>
    <w:rsid w:val="0044043C"/>
    <w:rsid w:val="004427D5"/>
    <w:rsid w:val="0046110D"/>
    <w:rsid w:val="00467489"/>
    <w:rsid w:val="00480407"/>
    <w:rsid w:val="00484444"/>
    <w:rsid w:val="004926DF"/>
    <w:rsid w:val="00494A44"/>
    <w:rsid w:val="004A2EFA"/>
    <w:rsid w:val="004A4F34"/>
    <w:rsid w:val="004B0561"/>
    <w:rsid w:val="004B5236"/>
    <w:rsid w:val="004C082D"/>
    <w:rsid w:val="004C0B44"/>
    <w:rsid w:val="004C21A3"/>
    <w:rsid w:val="004D450C"/>
    <w:rsid w:val="004D4B32"/>
    <w:rsid w:val="004E063B"/>
    <w:rsid w:val="004E2E04"/>
    <w:rsid w:val="004E59A7"/>
    <w:rsid w:val="004F0077"/>
    <w:rsid w:val="004F0839"/>
    <w:rsid w:val="004F4877"/>
    <w:rsid w:val="004F5F28"/>
    <w:rsid w:val="004F673C"/>
    <w:rsid w:val="004F7219"/>
    <w:rsid w:val="005117F3"/>
    <w:rsid w:val="005149DC"/>
    <w:rsid w:val="00530FDE"/>
    <w:rsid w:val="00545C17"/>
    <w:rsid w:val="005460BF"/>
    <w:rsid w:val="00553097"/>
    <w:rsid w:val="005565EC"/>
    <w:rsid w:val="0056041C"/>
    <w:rsid w:val="00561B5C"/>
    <w:rsid w:val="00564CAA"/>
    <w:rsid w:val="00564CDF"/>
    <w:rsid w:val="005672CA"/>
    <w:rsid w:val="005723B1"/>
    <w:rsid w:val="00574D90"/>
    <w:rsid w:val="005750E7"/>
    <w:rsid w:val="0057788B"/>
    <w:rsid w:val="00580B72"/>
    <w:rsid w:val="00584D28"/>
    <w:rsid w:val="00585915"/>
    <w:rsid w:val="005901A3"/>
    <w:rsid w:val="00590A7F"/>
    <w:rsid w:val="005934C7"/>
    <w:rsid w:val="00593824"/>
    <w:rsid w:val="00594D50"/>
    <w:rsid w:val="00594DD0"/>
    <w:rsid w:val="00595EAA"/>
    <w:rsid w:val="005A68B9"/>
    <w:rsid w:val="005B0B9C"/>
    <w:rsid w:val="005B2F61"/>
    <w:rsid w:val="005B770A"/>
    <w:rsid w:val="005C168C"/>
    <w:rsid w:val="005C2D42"/>
    <w:rsid w:val="005C3B7F"/>
    <w:rsid w:val="005C4D51"/>
    <w:rsid w:val="005C6B42"/>
    <w:rsid w:val="005C7F2F"/>
    <w:rsid w:val="005D5B0C"/>
    <w:rsid w:val="005E005F"/>
    <w:rsid w:val="005E420B"/>
    <w:rsid w:val="005E48EC"/>
    <w:rsid w:val="005E6F01"/>
    <w:rsid w:val="005F1CD0"/>
    <w:rsid w:val="005F534E"/>
    <w:rsid w:val="006001FE"/>
    <w:rsid w:val="006007BF"/>
    <w:rsid w:val="006021AD"/>
    <w:rsid w:val="00606FD7"/>
    <w:rsid w:val="0061311D"/>
    <w:rsid w:val="00614218"/>
    <w:rsid w:val="006143EC"/>
    <w:rsid w:val="00614557"/>
    <w:rsid w:val="00622297"/>
    <w:rsid w:val="00632694"/>
    <w:rsid w:val="00634C64"/>
    <w:rsid w:val="00644426"/>
    <w:rsid w:val="006628B5"/>
    <w:rsid w:val="00665425"/>
    <w:rsid w:val="00670F67"/>
    <w:rsid w:val="006714CE"/>
    <w:rsid w:val="00673A31"/>
    <w:rsid w:val="00674FDC"/>
    <w:rsid w:val="0067625E"/>
    <w:rsid w:val="006805D3"/>
    <w:rsid w:val="0068108F"/>
    <w:rsid w:val="00681CC8"/>
    <w:rsid w:val="00682B91"/>
    <w:rsid w:val="00682E95"/>
    <w:rsid w:val="00694AB1"/>
    <w:rsid w:val="00697309"/>
    <w:rsid w:val="006A1C99"/>
    <w:rsid w:val="006A3AFB"/>
    <w:rsid w:val="006A7C9E"/>
    <w:rsid w:val="006C2173"/>
    <w:rsid w:val="006C2D38"/>
    <w:rsid w:val="006D076E"/>
    <w:rsid w:val="006D3F8C"/>
    <w:rsid w:val="006D4CAF"/>
    <w:rsid w:val="006D55D7"/>
    <w:rsid w:val="006E0428"/>
    <w:rsid w:val="006E0620"/>
    <w:rsid w:val="006E26E6"/>
    <w:rsid w:val="006E42D8"/>
    <w:rsid w:val="006E50FF"/>
    <w:rsid w:val="006E66B9"/>
    <w:rsid w:val="006E7CFF"/>
    <w:rsid w:val="0070075D"/>
    <w:rsid w:val="00701F5D"/>
    <w:rsid w:val="00706D86"/>
    <w:rsid w:val="007074C5"/>
    <w:rsid w:val="00707785"/>
    <w:rsid w:val="00712D56"/>
    <w:rsid w:val="00713E2A"/>
    <w:rsid w:val="007141C4"/>
    <w:rsid w:val="00717E0E"/>
    <w:rsid w:val="00720B40"/>
    <w:rsid w:val="00720C1B"/>
    <w:rsid w:val="00722F87"/>
    <w:rsid w:val="0073372B"/>
    <w:rsid w:val="00737E75"/>
    <w:rsid w:val="00741770"/>
    <w:rsid w:val="00747B19"/>
    <w:rsid w:val="00747F49"/>
    <w:rsid w:val="0075324B"/>
    <w:rsid w:val="00753C8E"/>
    <w:rsid w:val="00753F4F"/>
    <w:rsid w:val="00756A2A"/>
    <w:rsid w:val="00763228"/>
    <w:rsid w:val="007637F3"/>
    <w:rsid w:val="00763D60"/>
    <w:rsid w:val="00764A07"/>
    <w:rsid w:val="00766202"/>
    <w:rsid w:val="00772201"/>
    <w:rsid w:val="007723AE"/>
    <w:rsid w:val="007773F6"/>
    <w:rsid w:val="00782259"/>
    <w:rsid w:val="00782967"/>
    <w:rsid w:val="00782BCF"/>
    <w:rsid w:val="00790973"/>
    <w:rsid w:val="0079142C"/>
    <w:rsid w:val="00792639"/>
    <w:rsid w:val="00793A76"/>
    <w:rsid w:val="007A3FFA"/>
    <w:rsid w:val="007A4A82"/>
    <w:rsid w:val="007A5C69"/>
    <w:rsid w:val="007A7181"/>
    <w:rsid w:val="007B33C3"/>
    <w:rsid w:val="007B3B11"/>
    <w:rsid w:val="007B4E67"/>
    <w:rsid w:val="007C0A00"/>
    <w:rsid w:val="007C2DB6"/>
    <w:rsid w:val="007D00BB"/>
    <w:rsid w:val="007D5A32"/>
    <w:rsid w:val="007D6C83"/>
    <w:rsid w:val="007D773F"/>
    <w:rsid w:val="007F1A34"/>
    <w:rsid w:val="007F2F51"/>
    <w:rsid w:val="007F71AE"/>
    <w:rsid w:val="00801232"/>
    <w:rsid w:val="00801992"/>
    <w:rsid w:val="0080375C"/>
    <w:rsid w:val="008064F0"/>
    <w:rsid w:val="00810B6C"/>
    <w:rsid w:val="0081147C"/>
    <w:rsid w:val="00815893"/>
    <w:rsid w:val="00817126"/>
    <w:rsid w:val="00817D19"/>
    <w:rsid w:val="00822615"/>
    <w:rsid w:val="0082407E"/>
    <w:rsid w:val="00830C41"/>
    <w:rsid w:val="00831F2E"/>
    <w:rsid w:val="00833093"/>
    <w:rsid w:val="00840AF2"/>
    <w:rsid w:val="00843951"/>
    <w:rsid w:val="00843E47"/>
    <w:rsid w:val="0085213A"/>
    <w:rsid w:val="00863B98"/>
    <w:rsid w:val="0087096F"/>
    <w:rsid w:val="00872FAE"/>
    <w:rsid w:val="00880437"/>
    <w:rsid w:val="00880528"/>
    <w:rsid w:val="008825F6"/>
    <w:rsid w:val="008873E6"/>
    <w:rsid w:val="008942D9"/>
    <w:rsid w:val="00896140"/>
    <w:rsid w:val="00897FAD"/>
    <w:rsid w:val="008A01A6"/>
    <w:rsid w:val="008A46D1"/>
    <w:rsid w:val="008A4CE6"/>
    <w:rsid w:val="008A7706"/>
    <w:rsid w:val="008B720E"/>
    <w:rsid w:val="008C3854"/>
    <w:rsid w:val="008C5493"/>
    <w:rsid w:val="008F4B74"/>
    <w:rsid w:val="009015B2"/>
    <w:rsid w:val="009026DB"/>
    <w:rsid w:val="009027DC"/>
    <w:rsid w:val="0091185E"/>
    <w:rsid w:val="0091243E"/>
    <w:rsid w:val="00913EB4"/>
    <w:rsid w:val="00917093"/>
    <w:rsid w:val="00920FD2"/>
    <w:rsid w:val="00926D7F"/>
    <w:rsid w:val="00931F24"/>
    <w:rsid w:val="009514EF"/>
    <w:rsid w:val="009559FA"/>
    <w:rsid w:val="009611C5"/>
    <w:rsid w:val="009611D5"/>
    <w:rsid w:val="00964360"/>
    <w:rsid w:val="009669BA"/>
    <w:rsid w:val="00967044"/>
    <w:rsid w:val="0097295F"/>
    <w:rsid w:val="00974FDF"/>
    <w:rsid w:val="00976DFA"/>
    <w:rsid w:val="00980306"/>
    <w:rsid w:val="00986D2A"/>
    <w:rsid w:val="009918CF"/>
    <w:rsid w:val="009A1C84"/>
    <w:rsid w:val="009A4D3E"/>
    <w:rsid w:val="009A4F0F"/>
    <w:rsid w:val="009A57E9"/>
    <w:rsid w:val="009B01C6"/>
    <w:rsid w:val="009B0B12"/>
    <w:rsid w:val="009B41E8"/>
    <w:rsid w:val="009C306D"/>
    <w:rsid w:val="009D26C4"/>
    <w:rsid w:val="009D7223"/>
    <w:rsid w:val="009E13B0"/>
    <w:rsid w:val="009E26C7"/>
    <w:rsid w:val="009E39B1"/>
    <w:rsid w:val="009F3BBB"/>
    <w:rsid w:val="009F4F3E"/>
    <w:rsid w:val="00A03251"/>
    <w:rsid w:val="00A0635B"/>
    <w:rsid w:val="00A16BEB"/>
    <w:rsid w:val="00A17DDB"/>
    <w:rsid w:val="00A17F6B"/>
    <w:rsid w:val="00A22DD4"/>
    <w:rsid w:val="00A24C3A"/>
    <w:rsid w:val="00A2703C"/>
    <w:rsid w:val="00A273D9"/>
    <w:rsid w:val="00A30556"/>
    <w:rsid w:val="00A31AA0"/>
    <w:rsid w:val="00A34C5A"/>
    <w:rsid w:val="00A353AB"/>
    <w:rsid w:val="00A35DD3"/>
    <w:rsid w:val="00A44DD6"/>
    <w:rsid w:val="00A4773D"/>
    <w:rsid w:val="00A5099F"/>
    <w:rsid w:val="00A51216"/>
    <w:rsid w:val="00A51850"/>
    <w:rsid w:val="00A60CCD"/>
    <w:rsid w:val="00A61B20"/>
    <w:rsid w:val="00A72AB6"/>
    <w:rsid w:val="00A82C8B"/>
    <w:rsid w:val="00A85220"/>
    <w:rsid w:val="00A962B6"/>
    <w:rsid w:val="00A97948"/>
    <w:rsid w:val="00AB01F8"/>
    <w:rsid w:val="00AB04A5"/>
    <w:rsid w:val="00AB08C7"/>
    <w:rsid w:val="00AC2477"/>
    <w:rsid w:val="00AC2C01"/>
    <w:rsid w:val="00AC38C0"/>
    <w:rsid w:val="00AC651F"/>
    <w:rsid w:val="00AD0B09"/>
    <w:rsid w:val="00AD2BA2"/>
    <w:rsid w:val="00AD3533"/>
    <w:rsid w:val="00AD4E8E"/>
    <w:rsid w:val="00AD56BF"/>
    <w:rsid w:val="00AD7001"/>
    <w:rsid w:val="00AD7346"/>
    <w:rsid w:val="00AE0201"/>
    <w:rsid w:val="00AE0C75"/>
    <w:rsid w:val="00AE3978"/>
    <w:rsid w:val="00AE6916"/>
    <w:rsid w:val="00AF2847"/>
    <w:rsid w:val="00AF4CF7"/>
    <w:rsid w:val="00B04724"/>
    <w:rsid w:val="00B07465"/>
    <w:rsid w:val="00B07572"/>
    <w:rsid w:val="00B10E4F"/>
    <w:rsid w:val="00B12F5C"/>
    <w:rsid w:val="00B16194"/>
    <w:rsid w:val="00B16D26"/>
    <w:rsid w:val="00B2162D"/>
    <w:rsid w:val="00B22FC8"/>
    <w:rsid w:val="00B30A79"/>
    <w:rsid w:val="00B3D6D4"/>
    <w:rsid w:val="00B44173"/>
    <w:rsid w:val="00B45001"/>
    <w:rsid w:val="00B5144C"/>
    <w:rsid w:val="00B54D47"/>
    <w:rsid w:val="00B56CEB"/>
    <w:rsid w:val="00B623FC"/>
    <w:rsid w:val="00B624D9"/>
    <w:rsid w:val="00B67624"/>
    <w:rsid w:val="00B71DB0"/>
    <w:rsid w:val="00B75456"/>
    <w:rsid w:val="00B7597D"/>
    <w:rsid w:val="00B7664E"/>
    <w:rsid w:val="00B76878"/>
    <w:rsid w:val="00B806B6"/>
    <w:rsid w:val="00B86CA1"/>
    <w:rsid w:val="00B91F75"/>
    <w:rsid w:val="00B94D7B"/>
    <w:rsid w:val="00BA29A2"/>
    <w:rsid w:val="00BA615A"/>
    <w:rsid w:val="00BA6F00"/>
    <w:rsid w:val="00BB510B"/>
    <w:rsid w:val="00BC5125"/>
    <w:rsid w:val="00BC60D4"/>
    <w:rsid w:val="00BD1251"/>
    <w:rsid w:val="00BD15A7"/>
    <w:rsid w:val="00BD226A"/>
    <w:rsid w:val="00BD60DE"/>
    <w:rsid w:val="00BD6801"/>
    <w:rsid w:val="00BE019A"/>
    <w:rsid w:val="00BE1BBA"/>
    <w:rsid w:val="00BE32E7"/>
    <w:rsid w:val="00BE6E16"/>
    <w:rsid w:val="00BE783F"/>
    <w:rsid w:val="00BF0518"/>
    <w:rsid w:val="00BF22EC"/>
    <w:rsid w:val="00BF3F05"/>
    <w:rsid w:val="00BF6516"/>
    <w:rsid w:val="00C01A68"/>
    <w:rsid w:val="00C02FBE"/>
    <w:rsid w:val="00C0491F"/>
    <w:rsid w:val="00C051F5"/>
    <w:rsid w:val="00C06CE5"/>
    <w:rsid w:val="00C12ECC"/>
    <w:rsid w:val="00C25E4D"/>
    <w:rsid w:val="00C31E45"/>
    <w:rsid w:val="00C322D1"/>
    <w:rsid w:val="00C407DE"/>
    <w:rsid w:val="00C443E4"/>
    <w:rsid w:val="00C4475F"/>
    <w:rsid w:val="00C46B9F"/>
    <w:rsid w:val="00C50229"/>
    <w:rsid w:val="00C5257C"/>
    <w:rsid w:val="00C5262B"/>
    <w:rsid w:val="00C54D5A"/>
    <w:rsid w:val="00C54D94"/>
    <w:rsid w:val="00C54FE4"/>
    <w:rsid w:val="00C56D74"/>
    <w:rsid w:val="00C63098"/>
    <w:rsid w:val="00C661E3"/>
    <w:rsid w:val="00C6683A"/>
    <w:rsid w:val="00C73762"/>
    <w:rsid w:val="00C76DB7"/>
    <w:rsid w:val="00C77963"/>
    <w:rsid w:val="00C86D6E"/>
    <w:rsid w:val="00C908A0"/>
    <w:rsid w:val="00CB29B4"/>
    <w:rsid w:val="00CB3C4E"/>
    <w:rsid w:val="00CB7437"/>
    <w:rsid w:val="00CB7D3C"/>
    <w:rsid w:val="00CC00F3"/>
    <w:rsid w:val="00CC6A0D"/>
    <w:rsid w:val="00CD6B76"/>
    <w:rsid w:val="00CE3ABB"/>
    <w:rsid w:val="00CE4CB1"/>
    <w:rsid w:val="00CE60D4"/>
    <w:rsid w:val="00CE6518"/>
    <w:rsid w:val="00CE6865"/>
    <w:rsid w:val="00CE75EA"/>
    <w:rsid w:val="00D04E52"/>
    <w:rsid w:val="00D135A5"/>
    <w:rsid w:val="00D2043C"/>
    <w:rsid w:val="00D20654"/>
    <w:rsid w:val="00D21EAB"/>
    <w:rsid w:val="00D222D8"/>
    <w:rsid w:val="00D25158"/>
    <w:rsid w:val="00D37A63"/>
    <w:rsid w:val="00D43D59"/>
    <w:rsid w:val="00D44036"/>
    <w:rsid w:val="00D524D5"/>
    <w:rsid w:val="00D5349F"/>
    <w:rsid w:val="00D62F9C"/>
    <w:rsid w:val="00D63B98"/>
    <w:rsid w:val="00D65F86"/>
    <w:rsid w:val="00D670FC"/>
    <w:rsid w:val="00D7004A"/>
    <w:rsid w:val="00D70A70"/>
    <w:rsid w:val="00D71EAF"/>
    <w:rsid w:val="00D72923"/>
    <w:rsid w:val="00D73A5A"/>
    <w:rsid w:val="00D74EA6"/>
    <w:rsid w:val="00D74FCA"/>
    <w:rsid w:val="00D77409"/>
    <w:rsid w:val="00D80CF8"/>
    <w:rsid w:val="00D817AA"/>
    <w:rsid w:val="00D850B2"/>
    <w:rsid w:val="00D858D6"/>
    <w:rsid w:val="00D92AC0"/>
    <w:rsid w:val="00D943B8"/>
    <w:rsid w:val="00D95A9B"/>
    <w:rsid w:val="00D9715C"/>
    <w:rsid w:val="00DA07DA"/>
    <w:rsid w:val="00DA3FB7"/>
    <w:rsid w:val="00DA7005"/>
    <w:rsid w:val="00DA7DD1"/>
    <w:rsid w:val="00DB2FE3"/>
    <w:rsid w:val="00DB6B7C"/>
    <w:rsid w:val="00DB7F7B"/>
    <w:rsid w:val="00DC3A6F"/>
    <w:rsid w:val="00DC5D14"/>
    <w:rsid w:val="00DC6382"/>
    <w:rsid w:val="00DD0D0C"/>
    <w:rsid w:val="00DD1F25"/>
    <w:rsid w:val="00DD31E9"/>
    <w:rsid w:val="00DE00BB"/>
    <w:rsid w:val="00DE1A8D"/>
    <w:rsid w:val="00DE29B0"/>
    <w:rsid w:val="00DE2B4B"/>
    <w:rsid w:val="00DE33B4"/>
    <w:rsid w:val="00DE6FAD"/>
    <w:rsid w:val="00DF2C2A"/>
    <w:rsid w:val="00DF32F2"/>
    <w:rsid w:val="00E02396"/>
    <w:rsid w:val="00E03E7C"/>
    <w:rsid w:val="00E1303C"/>
    <w:rsid w:val="00E139E7"/>
    <w:rsid w:val="00E16D52"/>
    <w:rsid w:val="00E21526"/>
    <w:rsid w:val="00E25A21"/>
    <w:rsid w:val="00E33E82"/>
    <w:rsid w:val="00E46481"/>
    <w:rsid w:val="00E47348"/>
    <w:rsid w:val="00E474B3"/>
    <w:rsid w:val="00E47AC2"/>
    <w:rsid w:val="00E55D87"/>
    <w:rsid w:val="00E60866"/>
    <w:rsid w:val="00E60CF7"/>
    <w:rsid w:val="00E61A28"/>
    <w:rsid w:val="00E6456C"/>
    <w:rsid w:val="00E7233A"/>
    <w:rsid w:val="00E750E8"/>
    <w:rsid w:val="00E76249"/>
    <w:rsid w:val="00E829A4"/>
    <w:rsid w:val="00E8391F"/>
    <w:rsid w:val="00E847B8"/>
    <w:rsid w:val="00E84C6B"/>
    <w:rsid w:val="00E854C5"/>
    <w:rsid w:val="00E855C5"/>
    <w:rsid w:val="00E978B5"/>
    <w:rsid w:val="00EA6183"/>
    <w:rsid w:val="00EA643D"/>
    <w:rsid w:val="00EB0D5D"/>
    <w:rsid w:val="00EB1C1E"/>
    <w:rsid w:val="00EB2A3E"/>
    <w:rsid w:val="00EB3479"/>
    <w:rsid w:val="00EB3942"/>
    <w:rsid w:val="00EB541C"/>
    <w:rsid w:val="00EC2D36"/>
    <w:rsid w:val="00EC74FA"/>
    <w:rsid w:val="00ED0A86"/>
    <w:rsid w:val="00ED4136"/>
    <w:rsid w:val="00ED461F"/>
    <w:rsid w:val="00ED5939"/>
    <w:rsid w:val="00EE0848"/>
    <w:rsid w:val="00EE6CDC"/>
    <w:rsid w:val="00EE71FE"/>
    <w:rsid w:val="00EE72FA"/>
    <w:rsid w:val="00EE7ED8"/>
    <w:rsid w:val="00F066F5"/>
    <w:rsid w:val="00F07AF1"/>
    <w:rsid w:val="00F112CE"/>
    <w:rsid w:val="00F14320"/>
    <w:rsid w:val="00F155F4"/>
    <w:rsid w:val="00F16F8A"/>
    <w:rsid w:val="00F21214"/>
    <w:rsid w:val="00F268FE"/>
    <w:rsid w:val="00F3081C"/>
    <w:rsid w:val="00F333DB"/>
    <w:rsid w:val="00F3592C"/>
    <w:rsid w:val="00F43F32"/>
    <w:rsid w:val="00F5009A"/>
    <w:rsid w:val="00F512A2"/>
    <w:rsid w:val="00F54AFA"/>
    <w:rsid w:val="00F55E70"/>
    <w:rsid w:val="00F62C9A"/>
    <w:rsid w:val="00F643CB"/>
    <w:rsid w:val="00F70379"/>
    <w:rsid w:val="00F72221"/>
    <w:rsid w:val="00F72FBB"/>
    <w:rsid w:val="00F803C2"/>
    <w:rsid w:val="00F83670"/>
    <w:rsid w:val="00F91CBD"/>
    <w:rsid w:val="00F938A7"/>
    <w:rsid w:val="00F960BC"/>
    <w:rsid w:val="00F96154"/>
    <w:rsid w:val="00F9732B"/>
    <w:rsid w:val="00FA2B8C"/>
    <w:rsid w:val="00FA493E"/>
    <w:rsid w:val="00FA5054"/>
    <w:rsid w:val="00FA5067"/>
    <w:rsid w:val="00FB1C09"/>
    <w:rsid w:val="00FB552C"/>
    <w:rsid w:val="00FC48D8"/>
    <w:rsid w:val="00FD15F4"/>
    <w:rsid w:val="00FD34F1"/>
    <w:rsid w:val="00FE1278"/>
    <w:rsid w:val="00FE262C"/>
    <w:rsid w:val="00FE3052"/>
    <w:rsid w:val="00FE7F71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ndula.pavlic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a.beloch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ktrowin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ec.europa.eu/eurostat/statistics-explained/index.php?title=Waste_statistics_-_electrical_and_electronic_equipmen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 a.s.</cp:lastModifiedBy>
  <cp:revision>3</cp:revision>
  <cp:lastPrinted>2024-12-11T09:01:00Z</cp:lastPrinted>
  <dcterms:created xsi:type="dcterms:W3CDTF">2026-05-28T11:44:00Z</dcterms:created>
  <dcterms:modified xsi:type="dcterms:W3CDTF">2026-06-01T07:50:00Z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